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71B2" w14:textId="77777777"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14:paraId="51197CE0" w14:textId="48FE7B0F" w:rsidR="00A228A4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269163F" w14:textId="6FF13A6D" w:rsidR="009C5325" w:rsidRPr="003E2D3D" w:rsidRDefault="009C5325" w:rsidP="009C5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20"/>
        </w:rPr>
        <w:t xml:space="preserve">Formulář se vyplňuje výhradně elektronicky, vedoucí součásti </w:t>
      </w:r>
      <w:r w:rsidR="009E6644">
        <w:rPr>
          <w:rFonts w:ascii="Arial" w:hAnsi="Arial" w:cs="Arial"/>
          <w:i/>
          <w:sz w:val="18"/>
          <w:szCs w:val="20"/>
        </w:rPr>
        <w:t xml:space="preserve">MU </w:t>
      </w:r>
      <w:r>
        <w:rPr>
          <w:rFonts w:ascii="Arial" w:hAnsi="Arial" w:cs="Arial"/>
          <w:i/>
          <w:sz w:val="18"/>
          <w:szCs w:val="20"/>
        </w:rPr>
        <w:t xml:space="preserve">k němu připojí elektronický podpis. Spolu s přílohami se následně předkládá prostřednictvím </w:t>
      </w:r>
      <w:r w:rsidR="00644C70">
        <w:rPr>
          <w:rFonts w:ascii="Arial" w:hAnsi="Arial" w:cs="Arial"/>
          <w:i/>
          <w:sz w:val="18"/>
          <w:szCs w:val="20"/>
        </w:rPr>
        <w:t>S</w:t>
      </w:r>
      <w:r>
        <w:rPr>
          <w:rFonts w:ascii="Arial" w:hAnsi="Arial" w:cs="Arial"/>
          <w:i/>
          <w:sz w:val="18"/>
          <w:szCs w:val="20"/>
        </w:rPr>
        <w:t>pisové služby</w:t>
      </w:r>
      <w:r w:rsidR="00644C70">
        <w:rPr>
          <w:rFonts w:ascii="Arial" w:hAnsi="Arial" w:cs="Arial"/>
          <w:i/>
          <w:sz w:val="18"/>
          <w:szCs w:val="20"/>
        </w:rPr>
        <w:t xml:space="preserve"> k</w:t>
      </w:r>
      <w:r>
        <w:rPr>
          <w:rFonts w:ascii="Arial" w:hAnsi="Arial" w:cs="Arial"/>
          <w:i/>
          <w:sz w:val="18"/>
          <w:szCs w:val="20"/>
        </w:rPr>
        <w:t xml:space="preserve"> rukám </w:t>
      </w:r>
      <w:hyperlink r:id="rId8" w:history="1">
        <w:r w:rsidRPr="00CC1F81">
          <w:rPr>
            <w:rStyle w:val="Hypertextovodkaz"/>
            <w:rFonts w:ascii="Arial" w:hAnsi="Arial" w:cs="Arial"/>
            <w:i/>
            <w:sz w:val="18"/>
            <w:szCs w:val="20"/>
          </w:rPr>
          <w:t>Mgr. Rad</w:t>
        </w:r>
        <w:r>
          <w:rPr>
            <w:rStyle w:val="Hypertextovodkaz"/>
            <w:rFonts w:ascii="Arial" w:hAnsi="Arial" w:cs="Arial"/>
            <w:i/>
            <w:sz w:val="18"/>
            <w:szCs w:val="20"/>
          </w:rPr>
          <w:t>ky</w:t>
        </w:r>
        <w:r w:rsidRPr="00CC1F81">
          <w:rPr>
            <w:rStyle w:val="Hypertextovodkaz"/>
            <w:rFonts w:ascii="Arial" w:hAnsi="Arial" w:cs="Arial"/>
            <w:i/>
            <w:sz w:val="18"/>
            <w:szCs w:val="20"/>
          </w:rPr>
          <w:t xml:space="preserve"> Mráz</w:t>
        </w:r>
        <w:r w:rsidRPr="00CC1F81">
          <w:rPr>
            <w:rStyle w:val="Hypertextovodkaz"/>
            <w:rFonts w:ascii="Arial" w:hAnsi="Arial" w:cs="Arial"/>
            <w:i/>
            <w:sz w:val="18"/>
            <w:szCs w:val="20"/>
          </w:rPr>
          <w:t>k</w:t>
        </w:r>
        <w:r w:rsidRPr="00CC1F81">
          <w:rPr>
            <w:rStyle w:val="Hypertextovodkaz"/>
            <w:rFonts w:ascii="Arial" w:hAnsi="Arial" w:cs="Arial"/>
            <w:i/>
            <w:sz w:val="18"/>
            <w:szCs w:val="20"/>
          </w:rPr>
          <w:t>ové</w:t>
        </w:r>
      </w:hyperlink>
      <w:r>
        <w:rPr>
          <w:rFonts w:ascii="Arial" w:hAnsi="Arial" w:cs="Arial"/>
          <w:i/>
          <w:sz w:val="18"/>
          <w:szCs w:val="20"/>
        </w:rPr>
        <w:t xml:space="preserve"> </w:t>
      </w:r>
      <w:r w:rsidRPr="001233AA">
        <w:rPr>
          <w:rFonts w:ascii="Arial" w:hAnsi="Arial"/>
          <w:b/>
          <w:i/>
          <w:sz w:val="18"/>
        </w:rPr>
        <w:t xml:space="preserve">nejpozději </w:t>
      </w:r>
      <w:r w:rsidR="00CE0E76">
        <w:rPr>
          <w:rFonts w:ascii="Arial" w:hAnsi="Arial"/>
          <w:b/>
          <w:i/>
          <w:sz w:val="18"/>
        </w:rPr>
        <w:br/>
      </w:r>
      <w:r w:rsidRPr="001233AA">
        <w:rPr>
          <w:rFonts w:ascii="Arial" w:hAnsi="Arial"/>
          <w:b/>
          <w:i/>
          <w:sz w:val="18"/>
        </w:rPr>
        <w:t xml:space="preserve">do </w:t>
      </w:r>
      <w:r w:rsidR="00644C70">
        <w:rPr>
          <w:rFonts w:ascii="Arial" w:hAnsi="Arial"/>
          <w:b/>
          <w:i/>
          <w:sz w:val="18"/>
        </w:rPr>
        <w:t>29</w:t>
      </w:r>
      <w:r w:rsidRPr="0063086A">
        <w:rPr>
          <w:rFonts w:ascii="Arial" w:hAnsi="Arial" w:cs="Arial"/>
          <w:b/>
          <w:i/>
          <w:sz w:val="18"/>
          <w:szCs w:val="20"/>
        </w:rPr>
        <w:t>. ledna 202</w:t>
      </w:r>
      <w:r>
        <w:rPr>
          <w:rFonts w:ascii="Arial" w:hAnsi="Arial" w:cs="Arial"/>
          <w:b/>
          <w:i/>
          <w:sz w:val="18"/>
          <w:szCs w:val="20"/>
        </w:rPr>
        <w:t>1</w:t>
      </w:r>
      <w:r w:rsidRPr="003E2D3D">
        <w:rPr>
          <w:rFonts w:ascii="Arial" w:hAnsi="Arial" w:cs="Arial"/>
          <w:i/>
          <w:sz w:val="18"/>
          <w:szCs w:val="20"/>
        </w:rPr>
        <w:t xml:space="preserve">. </w:t>
      </w:r>
    </w:p>
    <w:p w14:paraId="65C3C4FD" w14:textId="77777777" w:rsidR="009C5325" w:rsidRPr="00755408" w:rsidRDefault="009C532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59D87498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55E18D03" w14:textId="77777777" w:rsidTr="006A6C95">
        <w:tc>
          <w:tcPr>
            <w:tcW w:w="9062" w:type="dxa"/>
            <w:shd w:val="clear" w:color="auto" w:fill="auto"/>
          </w:tcPr>
          <w:p w14:paraId="5FFDC62E" w14:textId="77777777" w:rsidR="00327E7E" w:rsidRPr="006A6C95" w:rsidRDefault="00327E7E" w:rsidP="00327E7E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Název kategorie ceny:</w:t>
            </w:r>
          </w:p>
          <w:p w14:paraId="25A8C02F" w14:textId="77777777" w:rsidR="00000005" w:rsidRPr="003E2D3D" w:rsidRDefault="00327E7E" w:rsidP="00644C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Podkategorie ceny</w:t>
            </w:r>
            <w:r w:rsidRPr="006A6C95">
              <w:rPr>
                <w:rStyle w:val="Znakapoznpodarou"/>
                <w:rFonts w:ascii="Arial" w:hAnsi="Arial"/>
              </w:rPr>
              <w:footnoteReference w:id="2"/>
            </w:r>
            <w:r w:rsidRPr="006A6C95">
              <w:rPr>
                <w:rFonts w:ascii="Arial" w:hAnsi="Arial"/>
              </w:rPr>
              <w:t>: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rFonts w:ascii="Arial" w:hAnsi="Arial"/>
          <w:b/>
          <w:sz w:val="24"/>
        </w:rPr>
      </w:pPr>
    </w:p>
    <w:p w14:paraId="0D97D77B" w14:textId="77777777" w:rsidR="00F61D7B" w:rsidRPr="00A405D1" w:rsidRDefault="00F61D7B" w:rsidP="00F61D7B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644C70">
        <w:tc>
          <w:tcPr>
            <w:tcW w:w="9212" w:type="dxa"/>
            <w:shd w:val="clear" w:color="auto" w:fill="auto"/>
          </w:tcPr>
          <w:p w14:paraId="1532537E" w14:textId="77777777" w:rsidR="00F61D7B" w:rsidRPr="00A405D1" w:rsidRDefault="00F61D7B" w:rsidP="00644C7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FC1A7B" w14:textId="77777777" w:rsidR="00F61D7B" w:rsidRDefault="00F61D7B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77021">
        <w:tc>
          <w:tcPr>
            <w:tcW w:w="9180" w:type="dxa"/>
            <w:shd w:val="clear" w:color="auto" w:fill="auto"/>
          </w:tcPr>
          <w:p w14:paraId="6DCE7021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23B09215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47E0FF47" w14:textId="77777777" w:rsidR="00000005" w:rsidRPr="003E2D3D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3E2D3D">
        <w:rPr>
          <w:rFonts w:ascii="Arial" w:hAnsi="Arial" w:cs="Arial"/>
          <w:b/>
          <w:sz w:val="24"/>
          <w:szCs w:val="24"/>
        </w:rPr>
        <w:t>é</w:t>
      </w:r>
      <w:r w:rsidRPr="003E2D3D">
        <w:rPr>
          <w:rFonts w:ascii="Arial" w:hAnsi="Arial"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77021">
        <w:tc>
          <w:tcPr>
            <w:tcW w:w="9180" w:type="dxa"/>
            <w:shd w:val="clear" w:color="auto" w:fill="auto"/>
          </w:tcPr>
          <w:p w14:paraId="7F69E77B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1CE24DD3" w14:textId="77777777" w:rsidR="00A963F8" w:rsidRPr="006A6C95" w:rsidRDefault="00A963F8" w:rsidP="00A963F8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30D0601C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Pracoviště</w:t>
            </w:r>
            <w:r w:rsidR="00327E7E" w:rsidRPr="006A6C95">
              <w:rPr>
                <w:rFonts w:ascii="Arial" w:hAnsi="Arial"/>
                <w:vertAlign w:val="superscript"/>
              </w:rPr>
              <w:t>1</w:t>
            </w:r>
            <w:r w:rsidRPr="006A6C95">
              <w:rPr>
                <w:rFonts w:ascii="Arial" w:hAnsi="Arial"/>
              </w:rPr>
              <w:t xml:space="preserve">: </w:t>
            </w:r>
          </w:p>
          <w:p w14:paraId="4503DE73" w14:textId="77777777" w:rsidR="00000005" w:rsidRPr="006A6C95" w:rsidRDefault="001A57C8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Studijní o</w:t>
            </w:r>
            <w:r w:rsidR="00000005" w:rsidRPr="006A6C95">
              <w:rPr>
                <w:rFonts w:ascii="Arial" w:hAnsi="Arial"/>
              </w:rPr>
              <w:t>bor</w:t>
            </w:r>
            <w:r w:rsidRPr="006A6C95">
              <w:rPr>
                <w:rFonts w:ascii="Arial" w:hAnsi="Arial"/>
                <w:vertAlign w:val="superscript"/>
              </w:rPr>
              <w:t>1</w:t>
            </w:r>
            <w:r w:rsidR="00000005" w:rsidRPr="006A6C95">
              <w:rPr>
                <w:rFonts w:ascii="Arial" w:hAnsi="Arial"/>
              </w:rPr>
              <w:t>:</w:t>
            </w:r>
          </w:p>
          <w:p w14:paraId="4079B82C" w14:textId="77777777" w:rsidR="00000005" w:rsidRPr="003E2D3D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469A342F" w14:textId="7C73FEDE" w:rsidR="00965BC0" w:rsidRDefault="00CE0E76" w:rsidP="00000005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BC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ascii="Arial" w:hAnsi="Arial" w:cs="Arial"/>
          <w:b/>
          <w:sz w:val="24"/>
          <w:szCs w:val="24"/>
        </w:rPr>
        <w:t xml:space="preserve"> </w:t>
      </w:r>
      <w:r w:rsidR="00965BC0">
        <w:rPr>
          <w:rFonts w:ascii="Arial" w:hAnsi="Arial" w:cs="Arial"/>
          <w:szCs w:val="24"/>
        </w:rPr>
        <w:t>Nominovaný souhlasí</w:t>
      </w:r>
      <w:r w:rsidR="00965BC0" w:rsidRPr="00965BC0">
        <w:rPr>
          <w:rFonts w:ascii="Arial" w:hAnsi="Arial" w:cs="Arial"/>
          <w:szCs w:val="24"/>
        </w:rPr>
        <w:t xml:space="preserve"> s návrhem na udělení Ceny rektora</w:t>
      </w:r>
      <w:r w:rsidR="00965BC0">
        <w:rPr>
          <w:rStyle w:val="Znakapoznpodarou"/>
          <w:rFonts w:ascii="Arial" w:hAnsi="Arial" w:cs="Arial"/>
          <w:szCs w:val="24"/>
        </w:rPr>
        <w:footnoteReference w:id="5"/>
      </w:r>
      <w:r w:rsidR="00965BC0" w:rsidRPr="00965BC0">
        <w:rPr>
          <w:rFonts w:ascii="Arial" w:hAnsi="Arial"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ascii="Arial" w:hAnsi="Arial" w:cs="Arial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200C59B8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14DAA896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23823393" w14:textId="77777777" w:rsidR="00000005" w:rsidRPr="003E2D3D" w:rsidRDefault="00000005" w:rsidP="00644C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DAFEC" w14:textId="77777777" w:rsidR="00FA6F90" w:rsidRPr="003E2D3D" w:rsidRDefault="00FA6F9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01B893EB" w14:textId="77643E11" w:rsidR="005B5FD3" w:rsidRDefault="009E6644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5408" w:rsidRPr="003E2D3D">
        <w:rPr>
          <w:rFonts w:ascii="Arial" w:hAnsi="Arial" w:cs="Arial"/>
          <w:sz w:val="24"/>
          <w:szCs w:val="24"/>
        </w:rPr>
        <w:t>atum</w:t>
      </w:r>
      <w:r w:rsidR="00FC3B2E" w:rsidRPr="003E2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53C1EB61" w14:textId="77777777" w:rsidR="009E6644" w:rsidRDefault="009E6644" w:rsidP="007554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</w:t>
      </w:r>
      <w:r w:rsidRPr="009E6644">
        <w:rPr>
          <w:rFonts w:ascii="Arial" w:hAnsi="Arial" w:cs="Arial"/>
          <w:iCs/>
          <w:sz w:val="24"/>
          <w:szCs w:val="24"/>
        </w:rPr>
        <w:t>méno vedoucího součásti MU</w:t>
      </w:r>
      <w:r>
        <w:rPr>
          <w:rFonts w:ascii="Arial" w:hAnsi="Arial" w:cs="Arial"/>
          <w:iCs/>
          <w:sz w:val="24"/>
          <w:szCs w:val="24"/>
        </w:rPr>
        <w:t>:</w:t>
      </w:r>
    </w:p>
    <w:p w14:paraId="3296EF40" w14:textId="2E42CD12" w:rsidR="00755408" w:rsidRDefault="004C2EB3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7E7E" w:rsidRPr="003E2D3D">
        <w:rPr>
          <w:rFonts w:ascii="Arial" w:hAnsi="Arial" w:cs="Arial"/>
          <w:sz w:val="24"/>
          <w:szCs w:val="24"/>
        </w:rPr>
        <w:t>eznam</w:t>
      </w:r>
      <w:r w:rsidR="00F217B9" w:rsidRPr="003E2D3D">
        <w:rPr>
          <w:rFonts w:ascii="Arial" w:hAnsi="Arial" w:cs="Arial"/>
          <w:sz w:val="24"/>
          <w:szCs w:val="24"/>
        </w:rPr>
        <w:t xml:space="preserve"> </w:t>
      </w:r>
      <w:r w:rsidR="00327E7E" w:rsidRPr="003E2D3D">
        <w:rPr>
          <w:rFonts w:ascii="Arial" w:hAnsi="Arial" w:cs="Arial"/>
          <w:sz w:val="24"/>
          <w:szCs w:val="24"/>
        </w:rPr>
        <w:t>příloh</w:t>
      </w:r>
      <w:r w:rsidR="00C52044" w:rsidRPr="003E2D3D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000005" w:rsidRPr="003E2D3D">
        <w:rPr>
          <w:rFonts w:ascii="Arial" w:hAnsi="Arial" w:cs="Arial"/>
          <w:sz w:val="24"/>
          <w:szCs w:val="24"/>
        </w:rPr>
        <w:t>:</w:t>
      </w:r>
    </w:p>
    <w:sectPr w:rsidR="00755408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0E4B" w14:textId="77777777" w:rsidR="00644C70" w:rsidRDefault="00644C70">
      <w:pPr>
        <w:spacing w:after="0" w:line="240" w:lineRule="auto"/>
      </w:pPr>
      <w:r>
        <w:separator/>
      </w:r>
    </w:p>
  </w:endnote>
  <w:endnote w:type="continuationSeparator" w:id="0">
    <w:p w14:paraId="66813456" w14:textId="77777777" w:rsidR="00644C70" w:rsidRDefault="00644C70">
      <w:pPr>
        <w:spacing w:after="0" w:line="240" w:lineRule="auto"/>
      </w:pPr>
      <w:r>
        <w:continuationSeparator/>
      </w:r>
    </w:p>
  </w:endnote>
  <w:endnote w:type="continuationNotice" w:id="1">
    <w:p w14:paraId="709DF0AD" w14:textId="77777777" w:rsidR="00644C70" w:rsidRDefault="00644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B824A" w14:textId="77777777" w:rsidR="00644C70" w:rsidRDefault="00644C70">
      <w:pPr>
        <w:spacing w:after="0" w:line="240" w:lineRule="auto"/>
      </w:pPr>
      <w:r>
        <w:separator/>
      </w:r>
    </w:p>
  </w:footnote>
  <w:footnote w:type="continuationSeparator" w:id="0">
    <w:p w14:paraId="57AF94C8" w14:textId="77777777" w:rsidR="00644C70" w:rsidRDefault="00644C70">
      <w:pPr>
        <w:spacing w:after="0" w:line="240" w:lineRule="auto"/>
      </w:pPr>
      <w:r>
        <w:continuationSeparator/>
      </w:r>
    </w:p>
  </w:footnote>
  <w:footnote w:type="continuationNotice" w:id="1">
    <w:p w14:paraId="3E15687A" w14:textId="77777777" w:rsidR="00644C70" w:rsidRDefault="00644C70">
      <w:pPr>
        <w:spacing w:after="0" w:line="240" w:lineRule="auto"/>
      </w:pPr>
    </w:p>
  </w:footnote>
  <w:footnote w:id="2">
    <w:p w14:paraId="421998AC" w14:textId="4D6C062A" w:rsidR="00644C70" w:rsidRPr="00FC3B2E" w:rsidRDefault="00644C70" w:rsidP="00327E7E">
      <w:pPr>
        <w:pStyle w:val="Textpoznpodarou"/>
        <w:rPr>
          <w:rFonts w:ascii="Arial" w:hAnsi="Arial" w:cs="Arial"/>
        </w:rPr>
      </w:pPr>
      <w:r w:rsidRPr="00A228A4">
        <w:rPr>
          <w:rStyle w:val="Znakapoznpodarou"/>
          <w:rFonts w:asciiTheme="minorHAnsi" w:hAnsiTheme="minorHAnsi"/>
        </w:rPr>
        <w:footnoteRef/>
      </w:r>
      <w:r w:rsidRPr="00C52044">
        <w:rPr>
          <w:rStyle w:val="Znakapoznpodarou"/>
        </w:rPr>
        <w:t xml:space="preserve"> </w:t>
      </w:r>
      <w:r w:rsidRPr="00FC3B2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yplňuje se, pokud je relevantní. </w:t>
      </w:r>
      <w:r w:rsidRPr="00FC3B2E">
        <w:rPr>
          <w:rFonts w:ascii="Arial" w:hAnsi="Arial" w:cs="Arial"/>
        </w:rPr>
        <w:t xml:space="preserve">Viz také </w:t>
      </w:r>
      <w:hyperlink r:id="rId1" w:history="1">
        <w:r w:rsidRPr="0072705B">
          <w:rPr>
            <w:rStyle w:val="Hypertextovodkaz"/>
            <w:rFonts w:ascii="Arial" w:hAnsi="Arial" w:cs="Arial"/>
          </w:rPr>
          <w:t>podrobné i</w:t>
        </w:r>
        <w:r w:rsidRPr="0072705B">
          <w:rPr>
            <w:rStyle w:val="Hypertextovodkaz"/>
            <w:rFonts w:ascii="Arial" w:hAnsi="Arial" w:cs="Arial"/>
          </w:rPr>
          <w:t>n</w:t>
        </w:r>
        <w:r w:rsidRPr="0072705B">
          <w:rPr>
            <w:rStyle w:val="Hypertextovodkaz"/>
            <w:rFonts w:ascii="Arial" w:hAnsi="Arial" w:cs="Arial"/>
          </w:rPr>
          <w:t>f</w:t>
        </w:r>
        <w:r w:rsidRPr="0072705B">
          <w:rPr>
            <w:rStyle w:val="Hypertextovodkaz"/>
            <w:rFonts w:ascii="Arial" w:hAnsi="Arial" w:cs="Arial"/>
          </w:rPr>
          <w:t>o</w:t>
        </w:r>
        <w:r w:rsidRPr="0072705B">
          <w:rPr>
            <w:rStyle w:val="Hypertextovodkaz"/>
            <w:rFonts w:ascii="Arial" w:hAnsi="Arial" w:cs="Arial"/>
          </w:rPr>
          <w:t>rmac</w:t>
        </w:r>
        <w:r w:rsidRPr="0072705B">
          <w:rPr>
            <w:rStyle w:val="Hypertextovodkaz"/>
            <w:rFonts w:ascii="Arial" w:hAnsi="Arial" w:cs="Arial"/>
          </w:rPr>
          <w:t>e</w:t>
        </w:r>
        <w:r w:rsidRPr="0072705B">
          <w:rPr>
            <w:rStyle w:val="Hypertextovodkaz"/>
            <w:rFonts w:ascii="Arial" w:hAnsi="Arial" w:cs="Arial"/>
          </w:rPr>
          <w:t xml:space="preserve"> k soutěži</w:t>
        </w:r>
      </w:hyperlink>
      <w:r w:rsidRPr="0072705B">
        <w:rPr>
          <w:rFonts w:ascii="Arial" w:hAnsi="Arial" w:cs="Arial"/>
        </w:rPr>
        <w:t>.</w:t>
      </w:r>
    </w:p>
  </w:footnote>
  <w:footnote w:id="3">
    <w:p w14:paraId="6B02CCEF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Style w:val="Znakapoznpodarou"/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Kontaktní osoba, na kterou je možno se obracet pro případná doplnění.</w:t>
      </w:r>
    </w:p>
  </w:footnote>
  <w:footnote w:id="4">
    <w:p w14:paraId="657CCD7B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V případě autorského týmu kopírujte strukturu dle potřeby.</w:t>
      </w:r>
    </w:p>
  </w:footnote>
  <w:footnote w:id="5">
    <w:p w14:paraId="09059100" w14:textId="458C9EC5" w:rsidR="00644C70" w:rsidRPr="00965BC0" w:rsidRDefault="00644C70" w:rsidP="00965BC0">
      <w:pPr>
        <w:pStyle w:val="Textpoznpodarou"/>
        <w:rPr>
          <w:rFonts w:ascii="Arial" w:hAnsi="Arial" w:cs="Arial"/>
        </w:rPr>
      </w:pPr>
      <w:r w:rsidRPr="00965BC0">
        <w:rPr>
          <w:rStyle w:val="Znakapoznpodarou"/>
          <w:rFonts w:ascii="Arial" w:hAnsi="Arial" w:cs="Arial"/>
        </w:rPr>
        <w:footnoteRef/>
      </w:r>
      <w:r w:rsidRPr="00965BC0">
        <w:rPr>
          <w:rFonts w:ascii="Arial" w:hAnsi="Arial" w:cs="Arial"/>
        </w:rPr>
        <w:t xml:space="preserve"> Souhlas nominovaného je </w:t>
      </w:r>
      <w:r>
        <w:rPr>
          <w:rFonts w:ascii="Arial" w:hAnsi="Arial" w:cs="Arial"/>
        </w:rPr>
        <w:t>nezbytný</w:t>
      </w:r>
      <w:r w:rsidRPr="00965BC0">
        <w:rPr>
          <w:rFonts w:ascii="Arial" w:hAnsi="Arial" w:cs="Arial"/>
        </w:rPr>
        <w:t>.</w:t>
      </w:r>
    </w:p>
  </w:footnote>
  <w:footnote w:id="6">
    <w:p w14:paraId="7FE3CDCF" w14:textId="695ABF4D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Doporučený rozsah odůvodnění je cca 500 slov. Pokud dílo, počin, výkon atp., za který je zaměstnanec / student nominován na Cenu rektora, bylo již dříve oceněno, je třeba tuto skutečnost v návrhu uvést. Viz také </w:t>
      </w:r>
      <w:hyperlink r:id="rId2" w:history="1">
        <w:r w:rsidRPr="0072705B">
          <w:rPr>
            <w:rStyle w:val="Hypertextovodkaz"/>
            <w:rFonts w:ascii="Arial" w:hAnsi="Arial" w:cs="Arial"/>
          </w:rPr>
          <w:t>podrobné inform</w:t>
        </w:r>
        <w:r w:rsidRPr="0072705B">
          <w:rPr>
            <w:rStyle w:val="Hypertextovodkaz"/>
            <w:rFonts w:ascii="Arial" w:hAnsi="Arial" w:cs="Arial"/>
          </w:rPr>
          <w:t>a</w:t>
        </w:r>
        <w:r w:rsidRPr="0072705B">
          <w:rPr>
            <w:rStyle w:val="Hypertextovodkaz"/>
            <w:rFonts w:ascii="Arial" w:hAnsi="Arial" w:cs="Arial"/>
          </w:rPr>
          <w:t>ce k soutěži</w:t>
        </w:r>
      </w:hyperlink>
      <w:r w:rsidRPr="0072705B">
        <w:rPr>
          <w:rFonts w:ascii="Arial" w:hAnsi="Arial" w:cs="Arial"/>
        </w:rPr>
        <w:t>.</w:t>
      </w:r>
    </w:p>
  </w:footnote>
  <w:footnote w:id="7">
    <w:p w14:paraId="615B6E24" w14:textId="34C9BB41" w:rsidR="00644C70" w:rsidRPr="00FC3B2E" w:rsidRDefault="00644C70">
      <w:pPr>
        <w:pStyle w:val="Textpoznpodarou"/>
        <w:rPr>
          <w:rFonts w:ascii="Arial" w:hAnsi="Arial" w:cs="Arial"/>
        </w:rPr>
      </w:pPr>
      <w:bookmarkStart w:id="0" w:name="_GoBack"/>
      <w:r w:rsidRPr="00A02A2F">
        <w:rPr>
          <w:rStyle w:val="Znakapoznpodarou"/>
          <w:rFonts w:ascii="Arial" w:hAnsi="Arial" w:cs="Arial"/>
        </w:rPr>
        <w:footnoteRef/>
      </w:r>
      <w:r w:rsidRPr="00A02A2F">
        <w:rPr>
          <w:rStyle w:val="Znakapoznpodarou"/>
          <w:rFonts w:ascii="Arial" w:hAnsi="Arial" w:cs="Arial"/>
        </w:rPr>
        <w:t xml:space="preserve"> </w:t>
      </w:r>
      <w:r w:rsidRPr="00A02A2F">
        <w:rPr>
          <w:rFonts w:ascii="Arial" w:hAnsi="Arial" w:cs="Arial"/>
        </w:rPr>
        <w:t>P</w:t>
      </w:r>
      <w:r w:rsidRPr="00CA309F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 xml:space="preserve">informaci o povinných přílohách návrhu viz </w:t>
      </w:r>
      <w:hyperlink r:id="rId3" w:history="1">
        <w:r w:rsidRPr="0072705B">
          <w:rPr>
            <w:rStyle w:val="Hypertextovodkaz"/>
            <w:rFonts w:ascii="Arial" w:hAnsi="Arial" w:cs="Arial"/>
          </w:rPr>
          <w:t>podro</w:t>
        </w:r>
        <w:r w:rsidRPr="0072705B">
          <w:rPr>
            <w:rStyle w:val="Hypertextovodkaz"/>
            <w:rFonts w:ascii="Arial" w:hAnsi="Arial" w:cs="Arial"/>
          </w:rPr>
          <w:t>b</w:t>
        </w:r>
        <w:r w:rsidRPr="0072705B">
          <w:rPr>
            <w:rStyle w:val="Hypertextovodkaz"/>
            <w:rFonts w:ascii="Arial" w:hAnsi="Arial" w:cs="Arial"/>
          </w:rPr>
          <w:t>né informace k soutěži</w:t>
        </w:r>
      </w:hyperlink>
      <w:r w:rsidRPr="007270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Přílohy vč. publikací se </w:t>
      </w:r>
      <w:bookmarkEnd w:id="0"/>
      <w:r>
        <w:rPr>
          <w:rFonts w:ascii="Arial" w:hAnsi="Arial" w:cs="Arial"/>
        </w:rPr>
        <w:t xml:space="preserve">předkládají pokud možno v elektronické podobě. Předložené podklady budou použity výhradně pro potřeby hodnocení nominace příslušnou komisí a vedením MU, tzn. nebudou dále sdíleny veřejnosti apod. </w:t>
      </w:r>
      <w:r w:rsidRPr="00923361">
        <w:rPr>
          <w:rFonts w:ascii="Arial" w:hAnsi="Arial" w:cs="Arial"/>
        </w:rPr>
        <w:t>Přílohy, které nelze předložit v elektronické podobě</w:t>
      </w:r>
      <w:r>
        <w:rPr>
          <w:rFonts w:ascii="Arial" w:hAnsi="Arial" w:cs="Arial"/>
        </w:rPr>
        <w:t>,</w:t>
      </w:r>
      <w:r w:rsidRPr="00923361">
        <w:rPr>
          <w:rFonts w:ascii="Arial" w:hAnsi="Arial" w:cs="Arial"/>
        </w:rPr>
        <w:t xml:space="preserve"> zašlete k rukám Mgr. Radky Mrázkové na Odbor </w:t>
      </w:r>
      <w:r>
        <w:rPr>
          <w:rFonts w:ascii="Arial" w:hAnsi="Arial" w:cs="Arial"/>
        </w:rPr>
        <w:t>výzkumu</w:t>
      </w:r>
      <w:r w:rsidR="00CE0E76">
        <w:rPr>
          <w:rFonts w:ascii="Arial" w:hAnsi="Arial" w:cs="Arial"/>
        </w:rPr>
        <w:t xml:space="preserve"> Rektorátu MU nejpozději do 29</w:t>
      </w:r>
      <w:r w:rsidRPr="00923361">
        <w:rPr>
          <w:rFonts w:ascii="Arial" w:hAnsi="Arial" w:cs="Arial"/>
        </w:rPr>
        <w:t>. ledna 2021</w:t>
      </w:r>
      <w:r>
        <w:rPr>
          <w:rFonts w:ascii="Arial" w:hAnsi="Arial" w:cs="Arial"/>
        </w:rPr>
        <w:t>.</w:t>
      </w:r>
      <w:r w:rsidRPr="0092336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434F" w14:textId="77777777" w:rsidR="00644C70" w:rsidRPr="00FC3B2E" w:rsidRDefault="00644C70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0005"/>
    <w:rsid w:val="00025C3B"/>
    <w:rsid w:val="00042835"/>
    <w:rsid w:val="00075E55"/>
    <w:rsid w:val="000A5AD7"/>
    <w:rsid w:val="000A5F35"/>
    <w:rsid w:val="000D243A"/>
    <w:rsid w:val="000D7DAF"/>
    <w:rsid w:val="00106870"/>
    <w:rsid w:val="0011325C"/>
    <w:rsid w:val="001233AA"/>
    <w:rsid w:val="0013437E"/>
    <w:rsid w:val="00135EFB"/>
    <w:rsid w:val="0014587F"/>
    <w:rsid w:val="00156056"/>
    <w:rsid w:val="00163F5E"/>
    <w:rsid w:val="00173110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543D5"/>
    <w:rsid w:val="004C2EB3"/>
    <w:rsid w:val="00523628"/>
    <w:rsid w:val="00582C50"/>
    <w:rsid w:val="00582DFC"/>
    <w:rsid w:val="005B5FD3"/>
    <w:rsid w:val="005C1BC3"/>
    <w:rsid w:val="005C5337"/>
    <w:rsid w:val="00611EAC"/>
    <w:rsid w:val="00616507"/>
    <w:rsid w:val="0063086A"/>
    <w:rsid w:val="00644C70"/>
    <w:rsid w:val="0067390A"/>
    <w:rsid w:val="00686DF2"/>
    <w:rsid w:val="00687C88"/>
    <w:rsid w:val="006A6C95"/>
    <w:rsid w:val="006B5682"/>
    <w:rsid w:val="006D6701"/>
    <w:rsid w:val="00700BDD"/>
    <w:rsid w:val="00715742"/>
    <w:rsid w:val="0072131D"/>
    <w:rsid w:val="00721AA4"/>
    <w:rsid w:val="0072705B"/>
    <w:rsid w:val="0073428B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58CC"/>
    <w:rsid w:val="00886D0C"/>
    <w:rsid w:val="008A32B3"/>
    <w:rsid w:val="008D3116"/>
    <w:rsid w:val="008D4FA0"/>
    <w:rsid w:val="00904A10"/>
    <w:rsid w:val="00923361"/>
    <w:rsid w:val="00951E2B"/>
    <w:rsid w:val="00960A5F"/>
    <w:rsid w:val="00965BC0"/>
    <w:rsid w:val="009929DF"/>
    <w:rsid w:val="00993F65"/>
    <w:rsid w:val="009B445E"/>
    <w:rsid w:val="009C5325"/>
    <w:rsid w:val="009C568D"/>
    <w:rsid w:val="009E0DFB"/>
    <w:rsid w:val="009E6644"/>
    <w:rsid w:val="00A02A2F"/>
    <w:rsid w:val="00A073E3"/>
    <w:rsid w:val="00A228A4"/>
    <w:rsid w:val="00A45010"/>
    <w:rsid w:val="00A63644"/>
    <w:rsid w:val="00A9075E"/>
    <w:rsid w:val="00A963F8"/>
    <w:rsid w:val="00AB2421"/>
    <w:rsid w:val="00AC2D36"/>
    <w:rsid w:val="00AC5754"/>
    <w:rsid w:val="00B04077"/>
    <w:rsid w:val="00B348DB"/>
    <w:rsid w:val="00B43F1E"/>
    <w:rsid w:val="00B63D11"/>
    <w:rsid w:val="00BC0C78"/>
    <w:rsid w:val="00BF002D"/>
    <w:rsid w:val="00C0349A"/>
    <w:rsid w:val="00C20847"/>
    <w:rsid w:val="00C370AD"/>
    <w:rsid w:val="00C40170"/>
    <w:rsid w:val="00C52044"/>
    <w:rsid w:val="00CA309F"/>
    <w:rsid w:val="00CC1F81"/>
    <w:rsid w:val="00CC2597"/>
    <w:rsid w:val="00CD6ADC"/>
    <w:rsid w:val="00CE0E76"/>
    <w:rsid w:val="00CE5D2D"/>
    <w:rsid w:val="00D45579"/>
    <w:rsid w:val="00D47639"/>
    <w:rsid w:val="00D523B4"/>
    <w:rsid w:val="00D65140"/>
    <w:rsid w:val="00D93D82"/>
    <w:rsid w:val="00DA3FD5"/>
    <w:rsid w:val="00DF2245"/>
    <w:rsid w:val="00DF4EFE"/>
    <w:rsid w:val="00E05F2B"/>
    <w:rsid w:val="00E20315"/>
    <w:rsid w:val="00E36407"/>
    <w:rsid w:val="00E67570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60E36"/>
    <w:rsid w:val="00F61D7B"/>
    <w:rsid w:val="00F776DD"/>
    <w:rsid w:val="00F86E6C"/>
    <w:rsid w:val="00F870DB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5EA77F3"/>
  <w15:docId w15:val="{7701D479-BA46-446F-B77C-37DC4DF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.%20Radce%20Mr&#225;zkov&#23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centrum.muni.cz/media/3282092/podrobne-informace_cena-rektora-2021.pdf" TargetMode="External"/><Relationship Id="rId2" Type="http://schemas.openxmlformats.org/officeDocument/2006/relationships/hyperlink" Target="https://webcentrum.muni.cz/media/3282092/podrobne-informace_cena-rektora-2021.pdf" TargetMode="External"/><Relationship Id="rId1" Type="http://schemas.openxmlformats.org/officeDocument/2006/relationships/hyperlink" Target="https://webcentrum.muni.cz/media/3282092/podrobne-informace_cena-rektora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Radka Mrázková</cp:lastModifiedBy>
  <cp:revision>1</cp:revision>
  <cp:lastPrinted>2016-12-13T12:04:00Z</cp:lastPrinted>
  <dcterms:created xsi:type="dcterms:W3CDTF">2020-06-03T13:54:00Z</dcterms:created>
  <dcterms:modified xsi:type="dcterms:W3CDTF">2020-12-11T13:50:00Z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